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6AEED2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322777">
        <w:rPr>
          <w:rFonts w:eastAsia="Arial Unicode MS"/>
          <w:b/>
        </w:rPr>
        <w:t>4</w:t>
      </w:r>
    </w:p>
    <w:p w14:paraId="46580069" w14:textId="03D8899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w:t>
      </w:r>
      <w:r w:rsidR="00322777">
        <w:rPr>
          <w:rFonts w:eastAsia="Arial Unicode MS"/>
        </w:rPr>
        <w:t>9</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00AF7A41" w14:textId="77777777" w:rsidR="00322777" w:rsidRPr="00322777" w:rsidRDefault="00322777" w:rsidP="00322777">
      <w:pPr>
        <w:jc w:val="both"/>
        <w:rPr>
          <w:b/>
        </w:rPr>
      </w:pPr>
      <w:bookmarkStart w:id="4" w:name="_Hlk142833296"/>
      <w:r w:rsidRPr="00322777">
        <w:rPr>
          <w:b/>
        </w:rPr>
        <w:t>Par finansējuma piešķiršanu speciālistam izīrējamas dzīvojamās telpas Ezera iela 6-7, Lazdona, Lazdonas pagasts, Madonas novads, remontam</w:t>
      </w:r>
    </w:p>
    <w:p w14:paraId="66F1B6F3" w14:textId="77777777" w:rsidR="00322777" w:rsidRPr="00322777" w:rsidRDefault="00322777" w:rsidP="00322777">
      <w:pPr>
        <w:jc w:val="both"/>
      </w:pPr>
    </w:p>
    <w:p w14:paraId="62046FFA" w14:textId="77777777" w:rsidR="00322777" w:rsidRPr="00322777" w:rsidRDefault="00322777" w:rsidP="00322777">
      <w:pPr>
        <w:ind w:firstLine="720"/>
        <w:jc w:val="both"/>
      </w:pPr>
      <w:r w:rsidRPr="00322777">
        <w:t>Madonas novada pašvaldības īpašumā ir dzīvoklis Ezera ielā 6-7, Lazdona, Lazdonas pagasts, Madonas novads, kuram ir piešķirts speciālistam izīrējamas dzīvojamās telpas statuss. Dzīvoklis pagaidām nav izīrēts, jo dzīvoklī nepieciešams veikt santehnikas remontdarbus. Ir veikta telpu apsekošana un santehnikas remontdarbu tirgus izpēte, izdevīgākais remontdarbu piedāvājums ir EUR 1780,35 (bez PVN) un EUR 2154,22 ( ar PVN).</w:t>
      </w:r>
    </w:p>
    <w:p w14:paraId="04B20E6B" w14:textId="5C4B1965" w:rsidR="00322777" w:rsidRPr="00322777" w:rsidRDefault="00322777" w:rsidP="00322777">
      <w:pPr>
        <w:ind w:firstLine="720"/>
        <w:jc w:val="both"/>
      </w:pPr>
      <w:r w:rsidRPr="00322777">
        <w:t xml:space="preserve">Madonas novada Lazdonas pagasta pārvalde 07.08.2023.ir saņēmusi ģimenes ārsta Jurija Jermaka iesniegumu (reģistrēts ar </w:t>
      </w:r>
      <w:proofErr w:type="spellStart"/>
      <w:r w:rsidRPr="00322777">
        <w:t>Nr.LAZ</w:t>
      </w:r>
      <w:proofErr w:type="spellEnd"/>
      <w:r w:rsidRPr="00322777">
        <w:t xml:space="preserve">/1.9/23/118) ar lūgumu izīrēt dzīvokli Ezera ielā 6-7, Lazdonā, Lazdonas pagastā, Madonas novadā. </w:t>
      </w:r>
      <w:proofErr w:type="spellStart"/>
      <w:r w:rsidRPr="00322777">
        <w:t>J.Jermaks</w:t>
      </w:r>
      <w:proofErr w:type="spellEnd"/>
      <w:r w:rsidRPr="00322777">
        <w:t xml:space="preserve"> ir pārņēmis ģimenes ārstes </w:t>
      </w:r>
      <w:proofErr w:type="spellStart"/>
      <w:r w:rsidRPr="00322777">
        <w:t>A.Višņovas</w:t>
      </w:r>
      <w:proofErr w:type="spellEnd"/>
      <w:r w:rsidRPr="00322777">
        <w:t xml:space="preserve"> prakses vietu Madonā.</w:t>
      </w:r>
    </w:p>
    <w:p w14:paraId="66ABD66F" w14:textId="4062C0CC" w:rsidR="00322777" w:rsidRPr="00322777" w:rsidRDefault="00322777" w:rsidP="00322777">
      <w:pPr>
        <w:suppressAutoHyphens/>
        <w:ind w:firstLine="709"/>
        <w:jc w:val="both"/>
        <w:rPr>
          <w:rFonts w:ascii="Calibri" w:eastAsia="Calibri" w:hAnsi="Calibri"/>
          <w:color w:val="000000"/>
        </w:rPr>
      </w:pPr>
      <w:r w:rsidRPr="00322777">
        <w:rPr>
          <w:rFonts w:eastAsia="Calibri" w:cs="Calibri"/>
          <w:lang w:eastAsia="ar-SA"/>
        </w:rPr>
        <w:t xml:space="preserve">Pamatojoties uz sniegto informāciju, </w:t>
      </w:r>
      <w:r w:rsidRPr="00FA3E48">
        <w:rPr>
          <w:rFonts w:eastAsia="SimSun" w:cs="Arial"/>
          <w:spacing w:val="-6"/>
          <w:kern w:val="1"/>
          <w:lang w:bidi="hi-IN"/>
        </w:rPr>
        <w:t xml:space="preserve">ņemot vērā </w:t>
      </w:r>
      <w:r>
        <w:rPr>
          <w:color w:val="000000"/>
        </w:rPr>
        <w:t>22.08.2023.</w:t>
      </w:r>
      <w:r>
        <w:t xml:space="preserve"> </w:t>
      </w:r>
      <w:r w:rsidRPr="00741B4C">
        <w:rPr>
          <w:bCs/>
        </w:rPr>
        <w:t>Finanšu un attīstības komitejas</w:t>
      </w:r>
      <w:r w:rsidRPr="00741B4C">
        <w:t xml:space="preserve"> atzinumu,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r w:rsidRPr="00322777">
        <w:rPr>
          <w:iCs/>
          <w:kern w:val="1"/>
          <w:lang w:bidi="hi-IN"/>
        </w:rPr>
        <w:tab/>
      </w:r>
    </w:p>
    <w:p w14:paraId="694E4A45" w14:textId="77777777" w:rsidR="00322777" w:rsidRPr="00322777" w:rsidRDefault="00322777" w:rsidP="00322777">
      <w:pPr>
        <w:ind w:firstLine="720"/>
        <w:jc w:val="both"/>
        <w:rPr>
          <w:rFonts w:eastAsia="Arial Unicode MS"/>
          <w:lang w:eastAsia="en-US"/>
        </w:rPr>
      </w:pPr>
    </w:p>
    <w:p w14:paraId="7B84331F" w14:textId="77777777" w:rsidR="00322777" w:rsidRPr="00322777" w:rsidRDefault="00322777" w:rsidP="00322777">
      <w:pPr>
        <w:numPr>
          <w:ilvl w:val="0"/>
          <w:numId w:val="45"/>
        </w:numPr>
        <w:ind w:left="709" w:hanging="709"/>
        <w:contextualSpacing/>
        <w:jc w:val="both"/>
        <w:rPr>
          <w:rFonts w:eastAsia="Calibri"/>
          <w:bCs/>
          <w:lang w:eastAsia="en-US"/>
        </w:rPr>
      </w:pPr>
      <w:r w:rsidRPr="00322777">
        <w:rPr>
          <w:rFonts w:eastAsia="Calibri"/>
          <w:lang w:eastAsia="en-US"/>
        </w:rPr>
        <w:t>Piešķirt  finansējumu</w:t>
      </w:r>
      <w:r w:rsidRPr="00322777">
        <w:rPr>
          <w:rFonts w:eastAsia="Calibri"/>
          <w:bCs/>
          <w:lang w:eastAsia="en-US"/>
        </w:rPr>
        <w:t xml:space="preserve"> </w:t>
      </w:r>
      <w:r w:rsidRPr="00322777">
        <w:rPr>
          <w:rFonts w:eastAsia="Calibri"/>
          <w:lang w:eastAsia="en-US"/>
        </w:rPr>
        <w:t xml:space="preserve">2154,22 EUR </w:t>
      </w:r>
      <w:r w:rsidRPr="00322777">
        <w:rPr>
          <w:rFonts w:eastAsia="Calibri"/>
          <w:bCs/>
          <w:lang w:eastAsia="en-US"/>
        </w:rPr>
        <w:t xml:space="preserve">(divi </w:t>
      </w:r>
      <w:r w:rsidRPr="00322777">
        <w:rPr>
          <w:rFonts w:eastAsia="Calibri"/>
          <w:lang w:eastAsia="en-US"/>
        </w:rPr>
        <w:t xml:space="preserve">tūkstoši viens simts piecdesmit četri </w:t>
      </w:r>
      <w:proofErr w:type="spellStart"/>
      <w:r w:rsidRPr="00322777">
        <w:rPr>
          <w:rFonts w:eastAsia="Calibri"/>
          <w:lang w:eastAsia="en-US"/>
        </w:rPr>
        <w:t>euro</w:t>
      </w:r>
      <w:proofErr w:type="spellEnd"/>
      <w:r w:rsidRPr="00322777">
        <w:rPr>
          <w:rFonts w:eastAsia="Calibri"/>
          <w:lang w:eastAsia="en-US"/>
        </w:rPr>
        <w:t xml:space="preserve"> un 22 centi) </w:t>
      </w:r>
      <w:r w:rsidRPr="00322777">
        <w:rPr>
          <w:rFonts w:eastAsia="Calibri"/>
          <w:bCs/>
          <w:lang w:eastAsia="en-US"/>
        </w:rPr>
        <w:t>ar PVN,  speciālistam izīrējamas dzīvojamās telpas Ezera iela 6-7, Lazdona, Lazdonas pagasts, Madonas novads, remontam no Madonas novada pašvaldības 2023.gada budžeta nesadalītajiem līdzekļiem kas ņemti no Lazdonas pagasta pārvaldes 2022. gada atlikuma (EUR 1 558,00) 2023.gada pārdotajiem līdzekļiem (EUR 712,00) un atlikušo daļu no pašvaldības nesadalītajiem līdzekļiem.</w:t>
      </w:r>
    </w:p>
    <w:p w14:paraId="19AA2858" w14:textId="77777777" w:rsidR="00322777" w:rsidRPr="00322777" w:rsidRDefault="00322777" w:rsidP="00322777">
      <w:pPr>
        <w:jc w:val="both"/>
      </w:pPr>
    </w:p>
    <w:p w14:paraId="75DC5EE8" w14:textId="77777777" w:rsidR="00322777" w:rsidRDefault="00322777" w:rsidP="00CD2131">
      <w:pPr>
        <w:jc w:val="both"/>
        <w:rPr>
          <w:b/>
        </w:rPr>
      </w:pPr>
    </w:p>
    <w:bookmarkEnd w:id="1"/>
    <w:bookmarkEnd w:id="2"/>
    <w:bookmarkEnd w:id="3"/>
    <w:bookmarkEnd w:id="4"/>
    <w:p w14:paraId="313112D5" w14:textId="77777777" w:rsidR="00CD2131" w:rsidRPr="0095109C" w:rsidRDefault="00CD2131"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00558C1B" w14:textId="647C35EA" w:rsidR="004967FB" w:rsidRDefault="004967FB" w:rsidP="00FA3E48">
      <w:pPr>
        <w:suppressAutoHyphens/>
        <w:spacing w:line="100" w:lineRule="atLeast"/>
        <w:rPr>
          <w:rFonts w:eastAsia="Calibri"/>
          <w:i/>
          <w:kern w:val="1"/>
          <w:lang w:eastAsia="ar-SA"/>
        </w:rPr>
      </w:pPr>
    </w:p>
    <w:p w14:paraId="0C2D507E" w14:textId="41759644" w:rsidR="00322777" w:rsidRDefault="00322777" w:rsidP="00FA3E48">
      <w:pPr>
        <w:suppressAutoHyphens/>
        <w:spacing w:line="100" w:lineRule="atLeast"/>
        <w:rPr>
          <w:rFonts w:eastAsia="Calibri"/>
          <w:i/>
          <w:kern w:val="1"/>
          <w:lang w:eastAsia="ar-SA"/>
        </w:rPr>
      </w:pPr>
    </w:p>
    <w:p w14:paraId="571273C9" w14:textId="77777777" w:rsidR="00322777" w:rsidRDefault="00322777" w:rsidP="00FA3E48">
      <w:pPr>
        <w:suppressAutoHyphens/>
        <w:spacing w:line="100" w:lineRule="atLeast"/>
        <w:rPr>
          <w:rFonts w:eastAsia="Calibri"/>
          <w:i/>
          <w:kern w:val="1"/>
          <w:lang w:eastAsia="ar-SA"/>
        </w:rPr>
      </w:pPr>
    </w:p>
    <w:p w14:paraId="23BB536D" w14:textId="77777777" w:rsidR="00322777" w:rsidRPr="00322777" w:rsidRDefault="00322777" w:rsidP="00322777">
      <w:pPr>
        <w:jc w:val="both"/>
        <w:rPr>
          <w:i/>
          <w:iCs/>
          <w:sz w:val="22"/>
          <w:szCs w:val="22"/>
        </w:rPr>
      </w:pPr>
      <w:proofErr w:type="spellStart"/>
      <w:r w:rsidRPr="00322777">
        <w:rPr>
          <w:bCs/>
          <w:i/>
          <w:iCs/>
        </w:rPr>
        <w:t>Bankova</w:t>
      </w:r>
      <w:proofErr w:type="spellEnd"/>
      <w:r w:rsidRPr="00322777">
        <w:rPr>
          <w:bCs/>
          <w:i/>
          <w:iCs/>
        </w:rPr>
        <w:t xml:space="preserve"> 64826555</w:t>
      </w:r>
    </w:p>
    <w:p w14:paraId="64B3282E" w14:textId="48196831" w:rsidR="00CD2131" w:rsidRDefault="00CD2131" w:rsidP="00CD2131">
      <w:pPr>
        <w:ind w:firstLine="142"/>
        <w:rPr>
          <w:i/>
        </w:rPr>
      </w:pPr>
    </w:p>
    <w:p w14:paraId="11BF06D5" w14:textId="02A025AA" w:rsidR="00CD2131" w:rsidRDefault="00CD2131" w:rsidP="00CD2131">
      <w:pPr>
        <w:ind w:firstLine="142"/>
        <w:rPr>
          <w:i/>
        </w:rPr>
      </w:pPr>
    </w:p>
    <w:p w14:paraId="54D189B4" w14:textId="77777777" w:rsidR="00CD2131" w:rsidRPr="00CD2131" w:rsidRDefault="00CD2131" w:rsidP="00CD2131">
      <w:pPr>
        <w:ind w:firstLine="142"/>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5" w:name="_Hlk136010127"/>
      <w:r w:rsidRPr="00F27198">
        <w:rPr>
          <w:color w:val="000000"/>
          <w:sz w:val="22"/>
          <w:szCs w:val="22"/>
          <w:lang w:eastAsia="en-US"/>
        </w:rPr>
        <w:t>ŠIS DOKUMENTS IR ELEKTRONISKI PARAKSTĪTS AR DROŠU ELEKTRONISKO PARAKSTU UN SATUR LAIKA ZĪMOGU</w:t>
      </w:r>
      <w:bookmarkEnd w:id="5"/>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588F" w14:textId="77777777" w:rsidR="005508D9" w:rsidRDefault="005508D9" w:rsidP="00151271">
      <w:r>
        <w:separator/>
      </w:r>
    </w:p>
  </w:endnote>
  <w:endnote w:type="continuationSeparator" w:id="0">
    <w:p w14:paraId="14419CC6" w14:textId="77777777" w:rsidR="005508D9" w:rsidRDefault="005508D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8F1E" w14:textId="77777777" w:rsidR="005508D9" w:rsidRDefault="005508D9" w:rsidP="00151271">
      <w:r>
        <w:separator/>
      </w:r>
    </w:p>
  </w:footnote>
  <w:footnote w:type="continuationSeparator" w:id="0">
    <w:p w14:paraId="25F2A59B" w14:textId="77777777" w:rsidR="005508D9" w:rsidRDefault="005508D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8"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7"/>
  </w:num>
  <w:num w:numId="2">
    <w:abstractNumId w:val="12"/>
  </w:num>
  <w:num w:numId="3">
    <w:abstractNumId w:val="16"/>
  </w:num>
  <w:num w:numId="4">
    <w:abstractNumId w:val="14"/>
  </w:num>
  <w:num w:numId="5">
    <w:abstractNumId w:val="39"/>
  </w:num>
  <w:num w:numId="6">
    <w:abstractNumId w:val="26"/>
  </w:num>
  <w:num w:numId="7">
    <w:abstractNumId w:val="0"/>
  </w:num>
  <w:num w:numId="8">
    <w:abstractNumId w:val="20"/>
  </w:num>
  <w:num w:numId="9">
    <w:abstractNumId w:val="3"/>
  </w:num>
  <w:num w:numId="10">
    <w:abstractNumId w:val="41"/>
  </w:num>
  <w:num w:numId="11">
    <w:abstractNumId w:val="29"/>
  </w:num>
  <w:num w:numId="12">
    <w:abstractNumId w:val="19"/>
  </w:num>
  <w:num w:numId="13">
    <w:abstractNumId w:val="4"/>
  </w:num>
  <w:num w:numId="14">
    <w:abstractNumId w:val="33"/>
  </w:num>
  <w:num w:numId="15">
    <w:abstractNumId w:val="35"/>
  </w:num>
  <w:num w:numId="16">
    <w:abstractNumId w:val="1"/>
  </w:num>
  <w:num w:numId="17">
    <w:abstractNumId w:val="17"/>
  </w:num>
  <w:num w:numId="18">
    <w:abstractNumId w:val="25"/>
  </w:num>
  <w:num w:numId="19">
    <w:abstractNumId w:val="24"/>
  </w:num>
  <w:num w:numId="20">
    <w:abstractNumId w:val="9"/>
  </w:num>
  <w:num w:numId="21">
    <w:abstractNumId w:val="40"/>
  </w:num>
  <w:num w:numId="22">
    <w:abstractNumId w:val="36"/>
  </w:num>
  <w:num w:numId="23">
    <w:abstractNumId w:val="23"/>
  </w:num>
  <w:num w:numId="24">
    <w:abstractNumId w:val="34"/>
  </w:num>
  <w:num w:numId="25">
    <w:abstractNumId w:val="44"/>
  </w:num>
  <w:num w:numId="26">
    <w:abstractNumId w:val="30"/>
  </w:num>
  <w:num w:numId="27">
    <w:abstractNumId w:val="21"/>
  </w:num>
  <w:num w:numId="28">
    <w:abstractNumId w:val="32"/>
  </w:num>
  <w:num w:numId="29">
    <w:abstractNumId w:val="6"/>
  </w:num>
  <w:num w:numId="30">
    <w:abstractNumId w:val="7"/>
  </w:num>
  <w:num w:numId="31">
    <w:abstractNumId w:val="28"/>
  </w:num>
  <w:num w:numId="32">
    <w:abstractNumId w:val="2"/>
  </w:num>
  <w:num w:numId="33">
    <w:abstractNumId w:val="11"/>
  </w:num>
  <w:num w:numId="34">
    <w:abstractNumId w:val="5"/>
  </w:num>
  <w:num w:numId="35">
    <w:abstractNumId w:val="43"/>
  </w:num>
  <w:num w:numId="36">
    <w:abstractNumId w:val="31"/>
  </w:num>
  <w:num w:numId="37">
    <w:abstractNumId w:val="15"/>
  </w:num>
  <w:num w:numId="38">
    <w:abstractNumId w:val="18"/>
  </w:num>
  <w:num w:numId="39">
    <w:abstractNumId w:val="8"/>
  </w:num>
  <w:num w:numId="40">
    <w:abstractNumId w:val="42"/>
  </w:num>
  <w:num w:numId="41">
    <w:abstractNumId w:val="10"/>
  </w:num>
  <w:num w:numId="42">
    <w:abstractNumId w:val="38"/>
  </w:num>
  <w:num w:numId="43">
    <w:abstractNumId w:val="13"/>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E1CD7"/>
    <w:rsid w:val="00114096"/>
    <w:rsid w:val="00122967"/>
    <w:rsid w:val="00133A52"/>
    <w:rsid w:val="00151271"/>
    <w:rsid w:val="00153216"/>
    <w:rsid w:val="00156C1B"/>
    <w:rsid w:val="001729F0"/>
    <w:rsid w:val="00181528"/>
    <w:rsid w:val="001C199C"/>
    <w:rsid w:val="001F47B0"/>
    <w:rsid w:val="0020208F"/>
    <w:rsid w:val="00203390"/>
    <w:rsid w:val="0023208E"/>
    <w:rsid w:val="00246F5F"/>
    <w:rsid w:val="00250355"/>
    <w:rsid w:val="00253BF6"/>
    <w:rsid w:val="00276E3E"/>
    <w:rsid w:val="002A20A4"/>
    <w:rsid w:val="002B3FC2"/>
    <w:rsid w:val="002E79E1"/>
    <w:rsid w:val="002F1806"/>
    <w:rsid w:val="00322777"/>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90596"/>
    <w:rsid w:val="006E0581"/>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1436</Words>
  <Characters>819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80</cp:revision>
  <dcterms:created xsi:type="dcterms:W3CDTF">2023-08-17T07:16:00Z</dcterms:created>
  <dcterms:modified xsi:type="dcterms:W3CDTF">2023-09-04T11:05:00Z</dcterms:modified>
</cp:coreProperties>
</file>